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0ADCE" w14:textId="77777777" w:rsidR="00236E33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116A5D4" wp14:editId="4CE48BF5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63665D" w14:textId="77777777" w:rsidR="00236E33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655AB741" w14:textId="77777777" w:rsidR="00236E33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64351EAA" w14:textId="77777777" w:rsidR="00236E33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64E648BB" w14:textId="77777777" w:rsidR="00236E33" w:rsidRDefault="00236E3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16A5D4" id="Rectangle 201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2963665D" w14:textId="77777777" w:rsidR="00236E33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655AB741" w14:textId="77777777" w:rsidR="00236E33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64351EAA" w14:textId="77777777" w:rsidR="00236E33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64E648BB" w14:textId="77777777" w:rsidR="00236E33" w:rsidRDefault="00236E3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6DA1CF4" wp14:editId="2895AC83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6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BB8755A" w14:textId="77777777" w:rsidR="00236E33" w:rsidRDefault="00236E33"/>
    <w:p w14:paraId="4E7ADC67" w14:textId="77777777" w:rsidR="00236E33" w:rsidRDefault="00236E33"/>
    <w:p w14:paraId="5A664C09" w14:textId="77777777" w:rsidR="00236E33" w:rsidRDefault="00236E33"/>
    <w:p w14:paraId="217FCF56" w14:textId="77777777" w:rsidR="00236E33" w:rsidRDefault="00236E33"/>
    <w:p w14:paraId="3F41D675" w14:textId="77777777" w:rsidR="00236E33" w:rsidRDefault="00236E33">
      <w:pPr>
        <w:rPr>
          <w:color w:val="3B3B3B"/>
        </w:rPr>
      </w:pPr>
    </w:p>
    <w:p w14:paraId="5BCD1387" w14:textId="77777777" w:rsidR="00236E33" w:rsidRDefault="00236E33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57317C1" w14:textId="6662EFCA" w:rsidR="00236E33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 w:rsidRPr="000F102C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1107D869" wp14:editId="7505FE2C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79150" y="3185000"/>
                          <a:chExt cx="2733700" cy="119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0" y="153763"/>
                            <a:chExt cx="3567448" cy="100297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0D448EC" w14:textId="77777777" w:rsidR="00236E33" w:rsidRDefault="00236E3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3402B405" w14:textId="77777777" w:rsidR="00236E33" w:rsidRDefault="00236E3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444309"/>
                              <a:ext cx="3567448" cy="71242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10FE93AD" w14:textId="77777777" w:rsidR="00236E33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 xml:space="preserve">LEARNING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>SHEETS DESCRIBE ACTIVITIES THAT HELP INSTRUCTORS INTEGRATE THE SILVERCODERS CHALLENGES AND TOOLS INTO THEIR TRAINING PRACTICES.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07D869" id="Group 203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791,31850" coordsize="27337,1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">
                <v:group id="Group 1" o:spid="_x0000_s1028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00D448EC" w14:textId="77777777" w:rsidR="00236E33" w:rsidRDefault="00236E3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QmwAAAANoAAAAPAAAAZHJzL2Rvd25yZXYueG1sRI/NqsIw&#10;FIT3gu8QjuBGNFVB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Af5EJsAAAADaAAAADwAAAAAA&#10;AAAAAAAAAAAHAgAAZHJzL2Rvd25yZXYueG1sUEsFBgAAAAADAAMAtwAAAPQCAAAAAA==&#10;" fillcolor="#9ad0ed" strokecolor="#00a0ca [3205]">
                    <v:fill color2="#78c0e4" colors="0 #9ad0ed;.5 #8dc5e3;1 #78c0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3402B405" w14:textId="77777777" w:rsidR="00236E33" w:rsidRDefault="00236E3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31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" fillcolor="#f2f2f2" strokecolor="#00a0ca [3205]">
                    <v:stroke startarrowwidth="narrow" startarrowlength="short" endarrowwidth="narrow" endarrowlength="short"/>
                    <v:textbox inset="2.53958mm,2.53958mm,2.53958mm,0">
                      <w:txbxContent>
                        <w:p w14:paraId="10FE93AD" w14:textId="77777777" w:rsidR="00236E33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 xml:space="preserve">LEARNING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>SHEETS DESCRIBE ACTIVITIES THAT HELP INSTRUCTORS INTEGRATE THE SILVERCODERS CHALLENGES AND TOOLS INTO THEIR TRAINING PRACTICES.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F102C" w:rsidRPr="000F102C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0F102C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#7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rFonts w:ascii="Arial" w:eastAsia="Arial" w:hAnsi="Arial" w:cs="Arial"/>
          <w:color w:val="00A0CA"/>
          <w:sz w:val="52"/>
          <w:szCs w:val="52"/>
        </w:rPr>
        <w:t>Cor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1F4C983" wp14:editId="26E34CE1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0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909269C" wp14:editId="6F1B1B77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3AEAF1" w14:textId="77777777" w:rsidR="00236E33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09269C" id="Rectangle 199" o:spid="_x0000_s1032" style="position:absolute;margin-left:-38pt;margin-top:192pt;width:284.8pt;height:6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I1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reL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KdqgjW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2E3AEAF1" w14:textId="77777777" w:rsidR="00236E33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0F102C">
        <w:rPr>
          <w:rFonts w:ascii="Arial" w:eastAsia="Arial" w:hAnsi="Arial" w:cs="Arial"/>
          <w:color w:val="00A0CA"/>
          <w:sz w:val="52"/>
          <w:szCs w:val="52"/>
        </w:rPr>
        <w:t xml:space="preserve"> digital</w:t>
      </w:r>
    </w:p>
    <w:p w14:paraId="0B632EAB" w14:textId="77777777" w:rsidR="00236E33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7DF99A8A" wp14:editId="6BAA9924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0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0AC1E168" wp14:editId="4AF118D7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07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1E52C394" wp14:editId="6825C594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l="0" t="0" r="0" b="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AD4D59" w14:textId="77777777" w:rsidR="00236E33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337D1923" w14:textId="77777777" w:rsidR="00236E33" w:rsidRDefault="00236E33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613A2A55" w14:textId="77777777" w:rsidR="00236E33" w:rsidRDefault="00236E3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52C394" id="Rectangle 202" o:spid="_x0000_s1033" style="position:absolute;margin-left:-48pt;margin-top:446pt;width:335.95pt;height:3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" filled="f" stroked="f">
                <v:textbox inset="2.53958mm,1.2694mm,2.53958mm,1.2694mm">
                  <w:txbxContent>
                    <w:p w14:paraId="20AD4D59" w14:textId="77777777" w:rsidR="00236E33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337D1923" w14:textId="77777777" w:rsidR="00236E33" w:rsidRDefault="00236E33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613A2A55" w14:textId="77777777" w:rsidR="00236E33" w:rsidRDefault="00236E33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7020AA5" w14:textId="77777777" w:rsidR="00236E33" w:rsidRDefault="00236E33"/>
    <w:p w14:paraId="1EB9ABE6" w14:textId="77777777" w:rsidR="000F102C" w:rsidRPr="000F102C" w:rsidRDefault="000F102C" w:rsidP="00CB0361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0F102C">
        <w:rPr>
          <w:b/>
          <w:bCs/>
          <w:color w:val="00A0CA"/>
          <w:sz w:val="44"/>
          <w:szCs w:val="44"/>
          <w:lang w:val="pt-PT"/>
        </w:rPr>
        <w:t>ESTRUTURA DA ATIVIDADE</w:t>
      </w:r>
    </w:p>
    <w:p w14:paraId="54045A97" w14:textId="77777777" w:rsidR="000F102C" w:rsidRDefault="000F102C" w:rsidP="00CB0361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461429FF" w14:textId="77777777" w:rsidR="000F102C" w:rsidRDefault="000F102C" w:rsidP="00CB036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E9BFEFF" w14:textId="2F1C88CB" w:rsidR="000F102C" w:rsidRDefault="000F102C" w:rsidP="00CB0361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principal objetivo da atividade é que os alunos compreendam como os computadores processam e exibem a cor. Eles vão começar por aprender alguns aspetos sobre a física da cor e, em seguida, como os computadores a processam. Usarão este conhecimento para criar um jogo onde a cor desempenha um papel relevante.</w:t>
      </w:r>
    </w:p>
    <w:p w14:paraId="11922A92" w14:textId="77777777" w:rsidR="000F102C" w:rsidRDefault="000F102C" w:rsidP="00CB036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F77E3C7" w14:textId="77777777" w:rsidR="000F102C" w:rsidRDefault="000F102C" w:rsidP="00CB0361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256A20BC" w14:textId="77777777" w:rsidR="000F102C" w:rsidRDefault="000F102C" w:rsidP="00CB0361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7376A529" w14:textId="5F60DA5D" w:rsidR="000F102C" w:rsidRDefault="000F102C" w:rsidP="000F10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 xml:space="preserve">Entender o que é a cor, em termos físicos </w:t>
      </w:r>
    </w:p>
    <w:p w14:paraId="29AB0012" w14:textId="6AE85961" w:rsidR="000F102C" w:rsidRDefault="000F102C" w:rsidP="000F102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como os computadores processam e exibem a cor</w:t>
      </w:r>
    </w:p>
    <w:p w14:paraId="202E74DA" w14:textId="0758C8C1" w:rsidR="000F102C" w:rsidRDefault="000F102C" w:rsidP="000F102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Usar cores nos jogos</w:t>
      </w:r>
    </w:p>
    <w:p w14:paraId="05824DC1" w14:textId="77777777" w:rsidR="00236E33" w:rsidRDefault="00236E33"/>
    <w:p w14:paraId="72EDAB78" w14:textId="77777777" w:rsidR="00236E33" w:rsidRDefault="00236E33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236E33" w14:paraId="55021307" w14:textId="77777777" w:rsidTr="00236E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2D809F0" w14:textId="6C565962" w:rsidR="00236E33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0F102C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4BA0E163" w14:textId="77777777" w:rsidR="00236E33" w:rsidRDefault="00236E33"/>
    <w:p w14:paraId="72560463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68F33B7B" w14:textId="41B56738" w:rsidR="000F102C" w:rsidRDefault="000F102C" w:rsidP="00EC447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563DBEB7" w14:textId="77777777" w:rsidR="000F102C" w:rsidRDefault="000F102C" w:rsidP="00EC4477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19CA54F0" w14:textId="77777777" w:rsidR="000F102C" w:rsidRDefault="000F102C" w:rsidP="000F102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2">
        <w:r>
          <w:rPr>
            <w:color w:val="0070C0"/>
            <w:sz w:val="22"/>
            <w:szCs w:val="22"/>
            <w:u w:val="single"/>
            <w:lang w:val="pt-PT"/>
          </w:rPr>
          <w:t>https://en.wikipedia.org/wiki/Color</w:t>
        </w:r>
      </w:hyperlink>
    </w:p>
    <w:p w14:paraId="02294898" w14:textId="77777777" w:rsidR="000F102C" w:rsidRDefault="000F102C" w:rsidP="000F102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3">
        <w:r>
          <w:rPr>
            <w:color w:val="0070C0"/>
            <w:sz w:val="22"/>
            <w:szCs w:val="22"/>
            <w:u w:val="single"/>
            <w:lang w:val="pt-PT"/>
          </w:rPr>
          <w:t>https://www.britannica.com/science/color</w:t>
        </w:r>
      </w:hyperlink>
    </w:p>
    <w:p w14:paraId="04D294B0" w14:textId="77777777" w:rsidR="000F102C" w:rsidRDefault="000F102C" w:rsidP="000F102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hyperlink r:id="rId14">
        <w:r>
          <w:rPr>
            <w:color w:val="0070C0"/>
            <w:sz w:val="22"/>
            <w:szCs w:val="22"/>
            <w:u w:val="single"/>
            <w:lang w:val="pt-PT"/>
          </w:rPr>
          <w:t>https://www.youtube.com/watch?v=x7tpOkfNIHE</w:t>
        </w:r>
      </w:hyperlink>
    </w:p>
    <w:p w14:paraId="1D9ED086" w14:textId="77777777" w:rsidR="000F102C" w:rsidRDefault="000F102C" w:rsidP="00EC4477"/>
    <w:p w14:paraId="70B27212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08CEFF7C" w14:textId="7B78B8C0" w:rsidR="000F102C" w:rsidRDefault="000F102C" w:rsidP="00EC447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apresenta o problema à classe e mostra os recursos necessários. Os alunos são desafiados a ler as páginas web. O formador deve discutir isso com os alunos tomando cuidado para não converter o exercício numa apresentação teórica sobre Física. Portanto, sugere-se que se concentre em vídeos como os indicados.</w:t>
      </w:r>
    </w:p>
    <w:p w14:paraId="082BF950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1A082D8F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3 - COR DIGITAL</w:t>
      </w:r>
    </w:p>
    <w:p w14:paraId="46C882F7" w14:textId="70BEC16F" w:rsidR="000F102C" w:rsidRDefault="000F102C" w:rsidP="00EC447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Quando os alunos compreenderem os aspetos mais importantes da cor, devem mover-se para os recursos sobre a cor digital, como os computadores processam e exibem a cor.</w:t>
      </w:r>
    </w:p>
    <w:p w14:paraId="15552A87" w14:textId="77777777" w:rsidR="000F102C" w:rsidRDefault="000F102C" w:rsidP="00EC4477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7F4D4CFD" w14:textId="77777777" w:rsidR="000F102C" w:rsidRDefault="000F102C" w:rsidP="000F102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70C0"/>
          <w:u w:val="single"/>
        </w:rPr>
      </w:pPr>
      <w:hyperlink r:id="rId15">
        <w:r>
          <w:rPr>
            <w:color w:val="0070C0"/>
            <w:u w:val="single"/>
            <w:lang w:val="pt-PT"/>
          </w:rPr>
          <w:t>https://www.youtube.com/watch?v=15aqFQQVBWU</w:t>
        </w:r>
      </w:hyperlink>
    </w:p>
    <w:p w14:paraId="538F7ED8" w14:textId="77777777" w:rsidR="000F102C" w:rsidRDefault="000F102C" w:rsidP="000F102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70C0"/>
          <w:u w:val="single"/>
        </w:rPr>
      </w:pPr>
      <w:hyperlink r:id="rId16">
        <w:r>
          <w:rPr>
            <w:color w:val="0070C0"/>
            <w:u w:val="single"/>
            <w:lang w:val="pt-PT"/>
          </w:rPr>
          <w:t>https://www.colormatters.com/computer-color-matters</w:t>
        </w:r>
      </w:hyperlink>
    </w:p>
    <w:p w14:paraId="430204E7" w14:textId="77777777" w:rsidR="000F102C" w:rsidRDefault="000F102C" w:rsidP="00EC4477">
      <w:pPr>
        <w:rPr>
          <w:rFonts w:ascii="Calibri" w:eastAsia="Calibri" w:hAnsi="Calibri" w:cs="Calibri"/>
          <w:color w:val="0070C0"/>
          <w:u w:val="single"/>
        </w:rPr>
      </w:pPr>
    </w:p>
    <w:p w14:paraId="3F82E2FE" w14:textId="77777777" w:rsidR="000F102C" w:rsidRDefault="000F102C" w:rsidP="00EC4477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B4AF248" w14:textId="20335B8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4 - CODIFICAR O JOGO</w:t>
      </w:r>
    </w:p>
    <w:p w14:paraId="253D7CFD" w14:textId="2662E56E" w:rsidR="000F102C" w:rsidRDefault="000F102C" w:rsidP="00EC447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formador deve então pedir aos alunos que criem um jogo muito simples. No jogo disparamos bolas com cores diferentes que vão saltar fora dos limites </w:t>
      </w:r>
      <w:r>
        <w:rPr>
          <w:sz w:val="22"/>
          <w:szCs w:val="22"/>
          <w:lang w:val="pt-PT"/>
        </w:rPr>
        <w:t>do ecrã de</w:t>
      </w:r>
      <w:r>
        <w:rPr>
          <w:color w:val="000000"/>
          <w:sz w:val="22"/>
          <w:szCs w:val="22"/>
          <w:lang w:val="pt-PT"/>
        </w:rPr>
        <w:t xml:space="preserve"> volta à área de jogo. Quando duas bolas da mesma cor colidem são eliminadas, se tiverem cores diferentes, a sua cor mudará de acordo com uma regra criada pelo aluno. O objetivo é destruir o número máximo de bolas em um determinado tempo. Os aprendizes podem usar o desafio CANNON como ponto de partida.</w:t>
      </w:r>
    </w:p>
    <w:p w14:paraId="42F0BEAA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28CF67E9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5 - DISCUSSÃO</w:t>
      </w:r>
    </w:p>
    <w:p w14:paraId="37D21B8E" w14:textId="77777777" w:rsidR="000F102C" w:rsidRDefault="000F102C" w:rsidP="00EC4477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Cada grupo de alunos apresenta os resultados. A turma deve discutir como uma única equipa os resultados e a física subjacente. </w:t>
      </w:r>
    </w:p>
    <w:p w14:paraId="1277DC1F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1B445A52" w14:textId="77777777" w:rsidR="000F102C" w:rsidRDefault="000F102C" w:rsidP="00EC4477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6 - AVALIAÇÃO</w:t>
      </w:r>
    </w:p>
    <w:p w14:paraId="2849B317" w14:textId="7E6D1E40" w:rsidR="000F102C" w:rsidRPr="000F102C" w:rsidRDefault="000F102C" w:rsidP="000F102C">
      <w:pPr>
        <w:rPr>
          <w:color w:val="000000"/>
          <w:sz w:val="22"/>
          <w:szCs w:val="22"/>
          <w:lang w:val="pt-PT"/>
        </w:rPr>
      </w:pPr>
      <w:bookmarkStart w:id="3" w:name="_heading=h.3znysh7" w:colFirst="0" w:colLast="0"/>
      <w:bookmarkEnd w:id="3"/>
      <w:r w:rsidRPr="000F102C">
        <w:rPr>
          <w:color w:val="000000"/>
          <w:sz w:val="22"/>
          <w:szCs w:val="22"/>
          <w:lang w:val="pt-PT"/>
        </w:rPr>
        <w:t xml:space="preserve">O formador pode avaliar os alunos com base nos resultados alcançados na etapa 4 e no envolvimento no passo 5. </w:t>
      </w:r>
    </w:p>
    <w:p w14:paraId="5EE97796" w14:textId="77777777" w:rsidR="00236E33" w:rsidRDefault="00236E33"/>
    <w:p w14:paraId="3D9DAEF4" w14:textId="77777777" w:rsidR="00236E33" w:rsidRDefault="00236E33"/>
    <w:p w14:paraId="654D8AF9" w14:textId="77777777" w:rsidR="00236E33" w:rsidRDefault="00236E33"/>
    <w:p w14:paraId="6AD96578" w14:textId="77777777" w:rsidR="00236E33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0C199D2E" wp14:editId="4DAF9C17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0" y="0"/>
                            <a:chExt cx="3218688" cy="2028766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3218675" cy="202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D425E11" w14:textId="77777777" w:rsidR="00236E33" w:rsidRDefault="00236E3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3218688" cy="202876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E374C3" w14:textId="77777777" w:rsidR="00236E33" w:rsidRDefault="00236E3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0" y="19050"/>
                              <a:ext cx="2249424" cy="832104"/>
                              <a:chOff x="228600" y="0"/>
                              <a:chExt cx="1472184" cy="1024128"/>
                            </a:xfrm>
                          </wpg:grpSpPr>
                          <wps:wsp>
                            <wps:cNvPr id="9" name="Freeform: Shape 9"/>
                            <wps:cNvSpPr/>
                            <wps:spPr>
                              <a:xfrm>
                                <a:off x="228600" y="0"/>
                                <a:ext cx="1466258" cy="10122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40281" h="822960" extrusionOk="0">
                                    <a:moveTo>
                                      <a:pt x="0" y="0"/>
                                    </a:moveTo>
                                    <a:lnTo>
                                      <a:pt x="2240281" y="0"/>
                                    </a:lnTo>
                                    <a:lnTo>
                                      <a:pt x="1659256" y="222885"/>
                                    </a:lnTo>
                                    <a:lnTo>
                                      <a:pt x="0" y="8229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2860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7">
                                  <a:alphaModFix/>
                                </a:blip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CE9479" w14:textId="77777777" w:rsidR="00236E33" w:rsidRDefault="00236E3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Rectangle 11"/>
                          <wps:cNvSpPr/>
                          <wps:spPr>
                            <a:xfrm>
                              <a:off x="238051" y="399850"/>
                              <a:ext cx="2979538" cy="152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ADA612B" w14:textId="77777777" w:rsidR="00236E33" w:rsidRDefault="00000000">
                                <w:pPr>
                                  <w:ind w:left="504" w:firstLine="504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mallCaps/>
                                    <w:color w:val="00A0CA"/>
                                  </w:rPr>
                                  <w:t>This document reflects only the author’s view and the National Agency and the European Commission are not responsible for any use that may be made of the information it contains</w:t>
                                </w:r>
                              </w:p>
                            </w:txbxContent>
                          </wps:txbx>
                          <wps:bodyPr spcFirstLastPara="1" wrap="square" lIns="45700" tIns="91425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C199D2E" id="Group 200" o:spid="_x0000_s1034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">
                <v:group id="Group 5" o:spid="_x0000_s1035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6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5D425E11" w14:textId="77777777" w:rsidR="00236E33" w:rsidRDefault="00236E3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" o:spid="_x0000_s103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" fillcolor="white [3201]" stroked="f">
                    <v:fill opacity="0"/>
                    <v:textbox inset="2.53958mm,2.53958mm,2.53958mm,2.53958mm">
                      <w:txbxContent>
                        <w:p w14:paraId="14E374C3" w14:textId="77777777" w:rsidR="00236E33" w:rsidRDefault="00236E3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8" o:spid="_x0000_s103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: Shape 9" o:spid="_x0000_s103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" path="m,l2240281,,1659256,222885,,822960,,xe" fillcolor="#0b3677 [3204]" stroked="f">
                      <v:path arrowok="t" o:extrusionok="f"/>
                    </v:shape>
                    <v:rect id="Rectangle 10" o:spid="_x0000_s104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" stroked="f">
                      <v:fill r:id="rId18" o:title="" recolor="t" rotate="t" type="frame"/>
                      <v:textbox inset="2.53958mm,2.53958mm,2.53958mm,2.53958mm">
                        <w:txbxContent>
                          <w:p w14:paraId="15CE9479" w14:textId="77777777" w:rsidR="00236E33" w:rsidRDefault="00236E33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  <v:rect id="Rectangle 11" o:spid="_x0000_s1041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" filled="f" stroked="f">
                    <v:textbox inset="1.2694mm,2.53958mm,0,0">
                      <w:txbxContent>
                        <w:p w14:paraId="1ADA612B" w14:textId="77777777" w:rsidR="00236E33" w:rsidRDefault="00000000">
                          <w:pPr>
                            <w:ind w:left="504" w:firstLine="504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mallCaps/>
                              <w:color w:val="00A0CA"/>
                            </w:rPr>
                            <w:t>This document reflects only the author’s view and the National Agency and the European Commission are not responsible for any use that may be made of the information it contains</w:t>
                          </w:r>
                        </w:p>
                      </w:txbxContent>
                    </v:textbox>
                  </v:rect>
                </v:group>
                <w10:wrap type="square"/>
              </v:group>
            </w:pict>
          </mc:Fallback>
        </mc:AlternateContent>
      </w:r>
    </w:p>
    <w:sectPr w:rsidR="00236E33">
      <w:headerReference w:type="default" r:id="rId19"/>
      <w:footerReference w:type="defaul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2BD1" w14:textId="77777777" w:rsidR="00F13154" w:rsidRDefault="00F13154">
      <w:r>
        <w:separator/>
      </w:r>
    </w:p>
  </w:endnote>
  <w:endnote w:type="continuationSeparator" w:id="0">
    <w:p w14:paraId="1E0FEBE9" w14:textId="77777777" w:rsidR="00F13154" w:rsidRDefault="00F1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D15FB" w14:textId="77777777" w:rsidR="00236E33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0CFDF726" wp14:editId="05FF2CB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0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511360" w14:textId="77777777" w:rsidR="00236E33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0F102C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72826" w14:textId="77777777" w:rsidR="00F13154" w:rsidRDefault="00F13154">
      <w:r>
        <w:separator/>
      </w:r>
    </w:p>
  </w:footnote>
  <w:footnote w:type="continuationSeparator" w:id="0">
    <w:p w14:paraId="4C0141D1" w14:textId="77777777" w:rsidR="00F13154" w:rsidRDefault="00F1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38C9" w14:textId="77777777" w:rsidR="00236E33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0A89531C" w14:textId="77777777" w:rsidR="00236E33" w:rsidRDefault="00236E33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514615B7" w14:textId="77777777" w:rsidR="00236E33" w:rsidRDefault="00236E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B34"/>
    <w:multiLevelType w:val="multilevel"/>
    <w:tmpl w:val="56F692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E6A1FA6"/>
    <w:multiLevelType w:val="multilevel"/>
    <w:tmpl w:val="AC42E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B437CC1"/>
    <w:multiLevelType w:val="multilevel"/>
    <w:tmpl w:val="920E9920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A70673"/>
    <w:multiLevelType w:val="multilevel"/>
    <w:tmpl w:val="14E4C24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A735314"/>
    <w:multiLevelType w:val="multilevel"/>
    <w:tmpl w:val="D8B05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1C17561"/>
    <w:multiLevelType w:val="multilevel"/>
    <w:tmpl w:val="DB30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3B81859"/>
    <w:multiLevelType w:val="multilevel"/>
    <w:tmpl w:val="ADC4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4090200">
    <w:abstractNumId w:val="0"/>
  </w:num>
  <w:num w:numId="2" w16cid:durableId="902645510">
    <w:abstractNumId w:val="1"/>
  </w:num>
  <w:num w:numId="3" w16cid:durableId="1789424522">
    <w:abstractNumId w:val="3"/>
  </w:num>
  <w:num w:numId="4" w16cid:durableId="1940486330">
    <w:abstractNumId w:val="2"/>
  </w:num>
  <w:num w:numId="5" w16cid:durableId="1988319895">
    <w:abstractNumId w:val="5"/>
  </w:num>
  <w:num w:numId="6" w16cid:durableId="3812963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14871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9677213">
    <w:abstractNumId w:val="4"/>
  </w:num>
  <w:num w:numId="9" w16cid:durableId="16823948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35603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E33"/>
    <w:rsid w:val="000F102C"/>
    <w:rsid w:val="00236E33"/>
    <w:rsid w:val="00F1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0406"/>
  <w15:docId w15:val="{56C8B238-274F-43C3-B044-BE42E11F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ritannica.com/science/color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Color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www.colormatters.com/computer-color-matter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15aqFQQVBWU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x7tpOkfNIH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di3VO6VpHYC4qVSPYncH6MLBeA==">AMUW2mVJC4GNXAqmzUujWOBLVYxahPKy1rHYBlyArHbyhaKVI3O0jKlEGn4TiKMmahiPVBD/dTGi6BxJQIqDtMPRTRNIas86RPhXEUdLlzJxT55PzgJEuGsjR5vavY1Zm6BSU4nDTe1pj94p8JllJ6xCgx877Wal9FLetooB8sRaLHPovwL4QQ4=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441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2022-11-18T13:11:00Z</dcterms:created>
  <dcterms:modified xsi:type="dcterms:W3CDTF">2023-01-21T14:36:00Z</dcterms:modified>
</cp:coreProperties>
</file>